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C255" w14:textId="77777777" w:rsidR="00FE067E" w:rsidRPr="002541A7" w:rsidRDefault="00CD36CF" w:rsidP="00EF6030">
      <w:pPr>
        <w:pStyle w:val="TitlePageOrigin"/>
      </w:pPr>
      <w:r w:rsidRPr="002541A7">
        <w:t>WEST virginia legislature</w:t>
      </w:r>
    </w:p>
    <w:p w14:paraId="17AAE82F" w14:textId="77777777" w:rsidR="00CD36CF" w:rsidRPr="002541A7" w:rsidRDefault="00CD36CF" w:rsidP="00EF6030">
      <w:pPr>
        <w:pStyle w:val="TitlePageSession"/>
      </w:pPr>
      <w:r w:rsidRPr="002541A7">
        <w:t>20</w:t>
      </w:r>
      <w:r w:rsidR="006565E8" w:rsidRPr="002541A7">
        <w:t>2</w:t>
      </w:r>
      <w:r w:rsidR="00C341F5" w:rsidRPr="002541A7">
        <w:t>6</w:t>
      </w:r>
      <w:r w:rsidRPr="002541A7">
        <w:t xml:space="preserve"> regular session</w:t>
      </w:r>
    </w:p>
    <w:p w14:paraId="111173A9" w14:textId="26900604" w:rsidR="002541A7" w:rsidRPr="002541A7" w:rsidRDefault="002541A7" w:rsidP="00EF6030">
      <w:pPr>
        <w:pStyle w:val="TitlePageBillPrefix"/>
      </w:pPr>
      <w:r w:rsidRPr="002541A7">
        <w:t>Enrolled</w:t>
      </w:r>
    </w:p>
    <w:p w14:paraId="129A1A7C" w14:textId="388CEA9E" w:rsidR="00CD36CF" w:rsidRPr="002541A7" w:rsidRDefault="00AC3B58" w:rsidP="00EF6030">
      <w:pPr>
        <w:pStyle w:val="TitlePageBillPrefix"/>
      </w:pPr>
      <w:r w:rsidRPr="002541A7">
        <w:t>Committee Substitute</w:t>
      </w:r>
    </w:p>
    <w:p w14:paraId="3CF6BE7F" w14:textId="77777777" w:rsidR="00AC3B58" w:rsidRPr="002541A7" w:rsidRDefault="00AC3B58" w:rsidP="00EF6030">
      <w:pPr>
        <w:pStyle w:val="TitlePageBillPrefix"/>
      </w:pPr>
      <w:r w:rsidRPr="002541A7">
        <w:t>for</w:t>
      </w:r>
    </w:p>
    <w:p w14:paraId="60F6D17F" w14:textId="77777777" w:rsidR="00CD36CF" w:rsidRPr="002541A7" w:rsidRDefault="00C652FB" w:rsidP="00EF6030">
      <w:pPr>
        <w:pStyle w:val="BillNumber"/>
      </w:pPr>
      <w:sdt>
        <w:sdtPr>
          <w:tag w:val="Chamber"/>
          <w:id w:val="893011969"/>
          <w:lock w:val="sdtLocked"/>
          <w:placeholder>
            <w:docPart w:val="D7A31B981C4E43FFB723A7417386E13D"/>
          </w:placeholder>
          <w:dropDownList>
            <w:listItem w:displayText="House" w:value="House"/>
            <w:listItem w:displayText="Senate" w:value="Senate"/>
          </w:dropDownList>
        </w:sdtPr>
        <w:sdtEndPr/>
        <w:sdtContent>
          <w:r w:rsidR="00192DE9" w:rsidRPr="002541A7">
            <w:t>Senate</w:t>
          </w:r>
        </w:sdtContent>
      </w:sdt>
      <w:r w:rsidR="00303684" w:rsidRPr="002541A7">
        <w:t xml:space="preserve"> </w:t>
      </w:r>
      <w:r w:rsidR="00CD36CF" w:rsidRPr="002541A7">
        <w:t xml:space="preserve">Bill </w:t>
      </w:r>
      <w:sdt>
        <w:sdtPr>
          <w:tag w:val="BNum"/>
          <w:id w:val="1645317809"/>
          <w:lock w:val="sdtLocked"/>
          <w:placeholder>
            <w:docPart w:val="609AC5FB91B54AB394A263C6EC130A69"/>
          </w:placeholder>
          <w:text/>
        </w:sdtPr>
        <w:sdtEndPr/>
        <w:sdtContent>
          <w:r w:rsidR="00192DE9" w:rsidRPr="002541A7">
            <w:t>997</w:t>
          </w:r>
        </w:sdtContent>
      </w:sdt>
    </w:p>
    <w:p w14:paraId="77CFDA49" w14:textId="77777777" w:rsidR="00192DE9" w:rsidRPr="002541A7" w:rsidRDefault="00192DE9" w:rsidP="00EF6030">
      <w:pPr>
        <w:pStyle w:val="References"/>
        <w:rPr>
          <w:smallCaps/>
        </w:rPr>
      </w:pPr>
      <w:r w:rsidRPr="002541A7">
        <w:rPr>
          <w:smallCaps/>
        </w:rPr>
        <w:t>By Senators Smith (Mr. President), and Queen</w:t>
      </w:r>
    </w:p>
    <w:p w14:paraId="499B5472" w14:textId="6EE1F0BF" w:rsidR="0019156B" w:rsidRPr="002541A7" w:rsidRDefault="00CD36CF" w:rsidP="00EF6030">
      <w:pPr>
        <w:pStyle w:val="References"/>
        <w:sectPr w:rsidR="0019156B" w:rsidRPr="002541A7" w:rsidSect="00192D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2541A7">
        <w:t>[</w:t>
      </w:r>
      <w:r w:rsidR="002541A7" w:rsidRPr="002541A7">
        <w:t>Passed March 14, 2026; in effect from passage</w:t>
      </w:r>
      <w:r w:rsidRPr="002541A7">
        <w:t>]</w:t>
      </w:r>
    </w:p>
    <w:p w14:paraId="7BF62AF6" w14:textId="7FE581C9" w:rsidR="00192DE9" w:rsidRPr="002541A7" w:rsidRDefault="00192DE9" w:rsidP="00EF6030">
      <w:pPr>
        <w:pStyle w:val="References"/>
      </w:pPr>
    </w:p>
    <w:p w14:paraId="2DDB16BB" w14:textId="77777777" w:rsidR="00192DE9" w:rsidRPr="002541A7" w:rsidRDefault="00192DE9" w:rsidP="00192DE9">
      <w:pPr>
        <w:pStyle w:val="TitlePageOrigin"/>
      </w:pPr>
    </w:p>
    <w:p w14:paraId="4903C50C" w14:textId="77777777" w:rsidR="00192DE9" w:rsidRPr="002541A7" w:rsidRDefault="00192DE9" w:rsidP="00192DE9">
      <w:pPr>
        <w:pStyle w:val="TitlePageOrigin"/>
      </w:pPr>
    </w:p>
    <w:p w14:paraId="30AB3148" w14:textId="65A50729" w:rsidR="00192DE9" w:rsidRPr="002541A7" w:rsidRDefault="00192DE9" w:rsidP="0019156B">
      <w:pPr>
        <w:pStyle w:val="TitleSection"/>
      </w:pPr>
      <w:r w:rsidRPr="002541A7">
        <w:lastRenderedPageBreak/>
        <w:t>A</w:t>
      </w:r>
      <w:r w:rsidR="002541A7" w:rsidRPr="002541A7">
        <w:t>N ACT</w:t>
      </w:r>
      <w:r w:rsidRPr="002541A7">
        <w:t xml:space="preserve"> </w:t>
      </w:r>
      <w:bookmarkStart w:id="0" w:name="_Hlk219101463"/>
      <w:r w:rsidRPr="002541A7">
        <w:t>to amend the Code of West Virginia, 1931, as amended, by adding a new</w:t>
      </w:r>
      <w:bookmarkEnd w:id="0"/>
      <w:r w:rsidRPr="002541A7">
        <w:t xml:space="preserve"> section, designated §5-10-52a, relating to the Public Employees Retirement Act; allowing certain staff members at certain formerly state-run hospitals to begin drawing their retirement benefit annuity before age 60 in certain circumstances</w:t>
      </w:r>
      <w:r w:rsidR="00FA5B92" w:rsidRPr="002541A7">
        <w:t>; and clarifying that such certain staff members will be regarded as having retired directly from a participating employer in the Public Employees Insurance Agency for health insurance coverage in retirement</w:t>
      </w:r>
      <w:r w:rsidRPr="002541A7">
        <w:t>.</w:t>
      </w:r>
    </w:p>
    <w:p w14:paraId="7B8F6E2E" w14:textId="41C9A3F6" w:rsidR="00192DE9" w:rsidRPr="002541A7" w:rsidRDefault="00192DE9" w:rsidP="0019156B">
      <w:pPr>
        <w:pStyle w:val="EnactingClause"/>
        <w:sectPr w:rsidR="00192DE9" w:rsidRPr="002541A7" w:rsidSect="0019156B">
          <w:pgSz w:w="12240" w:h="15840" w:code="1"/>
          <w:pgMar w:top="1440" w:right="1440" w:bottom="1440" w:left="1440" w:header="720" w:footer="720" w:gutter="0"/>
          <w:lnNumType w:countBy="1" w:restart="newSection"/>
          <w:pgNumType w:start="0"/>
          <w:cols w:space="720"/>
          <w:titlePg/>
          <w:docGrid w:linePitch="360"/>
        </w:sectPr>
      </w:pPr>
      <w:r w:rsidRPr="002541A7">
        <w:t>Be it enacted by the Legislature of West Virginia:</w:t>
      </w:r>
    </w:p>
    <w:p w14:paraId="4882DD9C" w14:textId="77777777" w:rsidR="00192DE9" w:rsidRPr="002541A7" w:rsidRDefault="00192DE9" w:rsidP="0019156B">
      <w:pPr>
        <w:pStyle w:val="ArticleHeading"/>
        <w:widowControl/>
      </w:pPr>
      <w:r w:rsidRPr="002541A7">
        <w:t>ARTICLE 10. WEST VIRGINIA PUBLIC EMPLOYEES RETIREMENT ACT.</w:t>
      </w:r>
    </w:p>
    <w:p w14:paraId="5F7C9019" w14:textId="77777777" w:rsidR="00192DE9" w:rsidRPr="002541A7" w:rsidRDefault="00192DE9" w:rsidP="0019156B">
      <w:pPr>
        <w:pStyle w:val="Note"/>
        <w:widowControl/>
        <w:sectPr w:rsidR="00192DE9" w:rsidRPr="002541A7" w:rsidSect="00192DE9">
          <w:type w:val="continuous"/>
          <w:pgSz w:w="12240" w:h="15840" w:code="1"/>
          <w:pgMar w:top="1440" w:right="1440" w:bottom="1440" w:left="1440" w:header="720" w:footer="720" w:gutter="0"/>
          <w:lnNumType w:countBy="1" w:restart="newSection"/>
          <w:cols w:space="720"/>
          <w:titlePg/>
          <w:docGrid w:linePitch="360"/>
        </w:sectPr>
      </w:pPr>
    </w:p>
    <w:p w14:paraId="48B0F489" w14:textId="77777777" w:rsidR="00192DE9" w:rsidRPr="002541A7" w:rsidRDefault="00192DE9" w:rsidP="0019156B">
      <w:pPr>
        <w:pStyle w:val="SectionHeading"/>
        <w:widowControl/>
      </w:pPr>
      <w:r w:rsidRPr="002541A7">
        <w:t>§5-10-52a. Specific provisions relating to certain staff members participating in the Public Employees Retirement System employed by Hopemont Hospital, Jackie Withrow Hospital, John Manchin Sr. Health Care Center, and Lakin State Hospital.</w:t>
      </w:r>
    </w:p>
    <w:p w14:paraId="0F7C2573" w14:textId="77777777" w:rsidR="00E52DE1" w:rsidRDefault="00192DE9" w:rsidP="0019156B">
      <w:pPr>
        <w:pStyle w:val="SectionBody"/>
        <w:widowControl/>
        <w:sectPr w:rsidR="00E52DE1" w:rsidSect="00192DE9">
          <w:type w:val="continuous"/>
          <w:pgSz w:w="12240" w:h="15840" w:code="1"/>
          <w:pgMar w:top="1440" w:right="1440" w:bottom="1440" w:left="1440" w:header="720" w:footer="720" w:gutter="0"/>
          <w:lnNumType w:countBy="1" w:restart="newSection"/>
          <w:cols w:space="720"/>
          <w:titlePg/>
          <w:docGrid w:linePitch="360"/>
        </w:sectPr>
      </w:pPr>
      <w:r w:rsidRPr="002541A7">
        <w:t xml:space="preserve">Notwithstanding any provision of this code to the contrary, any staff member participating in the Public Employees Retirement System employed by Hopemont Hospital, Jackie Withrow Hospital, John Manchin Sr. Health Care Center, or Lakin State Hospital on October </w:t>
      </w:r>
      <w:r w:rsidR="00127166" w:rsidRPr="002541A7">
        <w:t>3</w:t>
      </w:r>
      <w:r w:rsidRPr="002541A7">
        <w:t>1, 2025</w:t>
      </w:r>
      <w:r w:rsidR="00FA5B92" w:rsidRPr="002541A7">
        <w:t>,</w:t>
      </w:r>
      <w:r w:rsidRPr="002541A7">
        <w:t xml:space="preserve"> </w:t>
      </w:r>
      <w:r w:rsidR="00127166" w:rsidRPr="002541A7">
        <w:t xml:space="preserve">who will be 55 years within one calendar year of that date and </w:t>
      </w:r>
      <w:r w:rsidR="00FA5B92" w:rsidRPr="002541A7">
        <w:t>who</w:t>
      </w:r>
      <w:r w:rsidRPr="002541A7">
        <w:t xml:space="preserve">, but for not having yet attained the age of 60 if participating in Tier 1 of the Public Employees Retirement System, or the age of 62 if participating in Tier 2 of the Public Employees Retirement System, would be eligible for retirement under the provisions of this article, shall be permitted to begin drawing his or </w:t>
      </w:r>
      <w:r w:rsidR="001F497D" w:rsidRPr="002541A7">
        <w:t xml:space="preserve">her </w:t>
      </w:r>
      <w:r w:rsidRPr="002541A7">
        <w:t>retirement benefit as though he or she had attained that age</w:t>
      </w:r>
      <w:r w:rsidR="00830F6E" w:rsidRPr="002541A7">
        <w:t xml:space="preserve">: </w:t>
      </w:r>
      <w:r w:rsidR="00830F6E" w:rsidRPr="00830F6E">
        <w:rPr>
          <w:i/>
          <w:iCs/>
        </w:rPr>
        <w:t>Provided</w:t>
      </w:r>
      <w:r w:rsidR="00830F6E" w:rsidRPr="002541A7">
        <w:t>, That</w:t>
      </w:r>
      <w:r w:rsidR="00EC32F8" w:rsidRPr="002541A7">
        <w:t xml:space="preserve"> Tier 1 employees with unused sick leave standing to their credit on October 31, 2025, who begin receiving a retirement benefit annuity pursuant to this section, shall be permitted to use unused sick leave toward additional retirement service: </w:t>
      </w:r>
      <w:r w:rsidRPr="002541A7">
        <w:rPr>
          <w:i/>
          <w:iCs/>
        </w:rPr>
        <w:t>Provided</w:t>
      </w:r>
      <w:r w:rsidRPr="002541A7">
        <w:t>,</w:t>
      </w:r>
      <w:r w:rsidR="00EC32F8" w:rsidRPr="002541A7">
        <w:t xml:space="preserve"> </w:t>
      </w:r>
      <w:r w:rsidR="00EC32F8" w:rsidRPr="002541A7">
        <w:rPr>
          <w:i/>
          <w:iCs/>
        </w:rPr>
        <w:t>further</w:t>
      </w:r>
      <w:r w:rsidR="00EC32F8" w:rsidRPr="002541A7">
        <w:t>,</w:t>
      </w:r>
      <w:r w:rsidRPr="002541A7">
        <w:t xml:space="preserve"> That nothing in this section may be construed to otherwise alter any other provision of this article relating to the members described in this section: </w:t>
      </w:r>
      <w:r w:rsidR="00127166" w:rsidRPr="002541A7">
        <w:rPr>
          <w:i/>
          <w:iCs/>
        </w:rPr>
        <w:t>Provided</w:t>
      </w:r>
      <w:r w:rsidR="00127166" w:rsidRPr="002541A7">
        <w:t xml:space="preserve">, </w:t>
      </w:r>
      <w:r w:rsidR="00127166" w:rsidRPr="002541A7">
        <w:rPr>
          <w:i/>
          <w:iCs/>
        </w:rPr>
        <w:t>further</w:t>
      </w:r>
      <w:r w:rsidR="00127166" w:rsidRPr="002541A7">
        <w:t>, That employees described in this section shall begin commencement of retirement annuity benefits the first day of the month following the effective date of this section or upon attaining the age of 55, whichever occurs last</w:t>
      </w:r>
      <w:r w:rsidR="00830F6E" w:rsidRPr="002541A7">
        <w:t xml:space="preserve">: </w:t>
      </w:r>
      <w:r w:rsidR="00830F6E" w:rsidRPr="00830F6E">
        <w:rPr>
          <w:i/>
          <w:iCs/>
        </w:rPr>
        <w:t>Provided, however</w:t>
      </w:r>
      <w:r w:rsidR="00830F6E" w:rsidRPr="002541A7">
        <w:t>, That</w:t>
      </w:r>
      <w:r w:rsidRPr="002541A7">
        <w:t xml:space="preserve"> for purposes of coverage in retirement </w:t>
      </w:r>
      <w:r w:rsidRPr="002541A7">
        <w:lastRenderedPageBreak/>
        <w:t xml:space="preserve">by the Public Employees Insurance </w:t>
      </w:r>
      <w:r w:rsidR="00FA5B92" w:rsidRPr="002541A7">
        <w:t>A</w:t>
      </w:r>
      <w:r w:rsidRPr="002541A7">
        <w:t xml:space="preserve">gency, the individuals described in this section shall be considered to have retired </w:t>
      </w:r>
      <w:r w:rsidR="00FA5B92" w:rsidRPr="002541A7">
        <w:t xml:space="preserve">directly </w:t>
      </w:r>
      <w:r w:rsidRPr="002541A7">
        <w:t>from a participating public employer upon receiving their retirement benefit annuity.</w:t>
      </w:r>
    </w:p>
    <w:p w14:paraId="584C284B" w14:textId="77777777" w:rsidR="00E52DE1" w:rsidRPr="006239C4" w:rsidRDefault="00E52DE1" w:rsidP="00E52DE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CB2A513" w14:textId="77777777" w:rsidR="00E52DE1" w:rsidRPr="006239C4" w:rsidRDefault="00E52DE1" w:rsidP="00E52DE1">
      <w:pPr>
        <w:spacing w:line="240" w:lineRule="auto"/>
        <w:ind w:left="720" w:right="720"/>
        <w:rPr>
          <w:rFonts w:cs="Arial"/>
        </w:rPr>
      </w:pPr>
    </w:p>
    <w:p w14:paraId="6C73D651" w14:textId="77777777" w:rsidR="00E52DE1" w:rsidRPr="006239C4" w:rsidRDefault="00E52DE1" w:rsidP="00E52DE1">
      <w:pPr>
        <w:spacing w:line="240" w:lineRule="auto"/>
        <w:ind w:left="720" w:right="720"/>
        <w:rPr>
          <w:rFonts w:cs="Arial"/>
        </w:rPr>
      </w:pPr>
    </w:p>
    <w:p w14:paraId="32F1CA8D" w14:textId="77777777" w:rsidR="00E52DE1" w:rsidRPr="006239C4" w:rsidRDefault="00E52DE1" w:rsidP="00E52DE1">
      <w:pPr>
        <w:autoSpaceDE w:val="0"/>
        <w:autoSpaceDN w:val="0"/>
        <w:adjustRightInd w:val="0"/>
        <w:spacing w:line="240" w:lineRule="auto"/>
        <w:ind w:left="720" w:right="720"/>
        <w:rPr>
          <w:rFonts w:cs="Arial"/>
        </w:rPr>
      </w:pPr>
      <w:r w:rsidRPr="006239C4">
        <w:rPr>
          <w:rFonts w:cs="Arial"/>
        </w:rPr>
        <w:t>...............................................................</w:t>
      </w:r>
    </w:p>
    <w:p w14:paraId="00F45712" w14:textId="77777777" w:rsidR="00E52DE1" w:rsidRPr="006239C4" w:rsidRDefault="00E52DE1" w:rsidP="00E52DE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8BD0AD5" w14:textId="77777777" w:rsidR="00E52DE1" w:rsidRPr="006239C4" w:rsidRDefault="00E52DE1" w:rsidP="00E52DE1">
      <w:pPr>
        <w:autoSpaceDE w:val="0"/>
        <w:autoSpaceDN w:val="0"/>
        <w:adjustRightInd w:val="0"/>
        <w:spacing w:line="240" w:lineRule="auto"/>
        <w:ind w:left="720" w:right="720"/>
        <w:rPr>
          <w:rFonts w:cs="Arial"/>
        </w:rPr>
      </w:pPr>
    </w:p>
    <w:p w14:paraId="4755572F" w14:textId="77777777" w:rsidR="00E52DE1" w:rsidRPr="006239C4" w:rsidRDefault="00E52DE1" w:rsidP="00E52DE1">
      <w:pPr>
        <w:autoSpaceDE w:val="0"/>
        <w:autoSpaceDN w:val="0"/>
        <w:adjustRightInd w:val="0"/>
        <w:spacing w:line="240" w:lineRule="auto"/>
        <w:ind w:left="720" w:right="720"/>
        <w:rPr>
          <w:rFonts w:cs="Arial"/>
        </w:rPr>
      </w:pPr>
    </w:p>
    <w:p w14:paraId="2FFE8828" w14:textId="77777777" w:rsidR="00E52DE1" w:rsidRPr="006239C4" w:rsidRDefault="00E52DE1" w:rsidP="00E52DE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2BA3774" w14:textId="77777777" w:rsidR="00E52DE1" w:rsidRPr="006239C4" w:rsidRDefault="00E52DE1" w:rsidP="00E52DE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EE3D93" w14:textId="77777777" w:rsidR="00E52DE1" w:rsidRPr="006239C4" w:rsidRDefault="00E52DE1" w:rsidP="00E52DE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BD0179" w14:textId="77777777" w:rsidR="00E52DE1" w:rsidRPr="006239C4"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EE6D53" w14:textId="77777777" w:rsidR="00E52DE1"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4F859" w14:textId="77777777" w:rsidR="00E52DE1" w:rsidRPr="006239C4"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3183716" w14:textId="77777777" w:rsidR="00E52DE1" w:rsidRPr="006239C4"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062F26" w14:textId="52234842" w:rsidR="00E52DE1" w:rsidRPr="006239C4" w:rsidRDefault="00E52DE1" w:rsidP="00E52DE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F4B6480" w14:textId="77777777" w:rsidR="00E52DE1" w:rsidRPr="006239C4"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5B55F9" w14:textId="77777777" w:rsidR="00E52DE1" w:rsidRPr="006239C4" w:rsidRDefault="00E52DE1" w:rsidP="00E52DE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E0947"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B697C7"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E95C7F"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68E5E9D" w14:textId="77777777" w:rsidR="00E52DE1" w:rsidRPr="006239C4" w:rsidRDefault="00E52DE1" w:rsidP="00E52DE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ED064C7"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B72BE4"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1B9E92"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79F3197" w14:textId="77777777" w:rsidR="00E52DE1" w:rsidRPr="006239C4" w:rsidRDefault="00E52DE1" w:rsidP="00E52DE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13E2C91"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40B826" w14:textId="77777777" w:rsidR="00E52DE1" w:rsidRPr="006239C4" w:rsidRDefault="00E52DE1" w:rsidP="00E52DE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E58536" w14:textId="77777777" w:rsidR="00E52DE1" w:rsidRPr="006239C4" w:rsidRDefault="00E52DE1" w:rsidP="00E52DE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A3448BF" w14:textId="77777777" w:rsidR="00E52DE1" w:rsidRPr="006239C4" w:rsidRDefault="00E52DE1" w:rsidP="00E52DE1">
      <w:pPr>
        <w:autoSpaceDE w:val="0"/>
        <w:autoSpaceDN w:val="0"/>
        <w:adjustRightInd w:val="0"/>
        <w:spacing w:line="240" w:lineRule="auto"/>
        <w:ind w:right="720"/>
        <w:jc w:val="both"/>
        <w:rPr>
          <w:rFonts w:cs="Arial"/>
        </w:rPr>
      </w:pPr>
    </w:p>
    <w:p w14:paraId="42D7C950" w14:textId="77777777" w:rsidR="00E52DE1" w:rsidRPr="006239C4" w:rsidRDefault="00E52DE1" w:rsidP="00E52DE1">
      <w:pPr>
        <w:autoSpaceDE w:val="0"/>
        <w:autoSpaceDN w:val="0"/>
        <w:adjustRightInd w:val="0"/>
        <w:spacing w:line="240" w:lineRule="auto"/>
        <w:ind w:right="720"/>
        <w:jc w:val="both"/>
        <w:rPr>
          <w:rFonts w:cs="Arial"/>
        </w:rPr>
      </w:pPr>
    </w:p>
    <w:p w14:paraId="6B52DAB3" w14:textId="77777777" w:rsidR="00E52DE1" w:rsidRPr="006239C4" w:rsidRDefault="00E52DE1" w:rsidP="00E52DE1">
      <w:pPr>
        <w:autoSpaceDE w:val="0"/>
        <w:autoSpaceDN w:val="0"/>
        <w:adjustRightInd w:val="0"/>
        <w:spacing w:line="240" w:lineRule="auto"/>
        <w:ind w:left="720" w:right="720"/>
        <w:jc w:val="both"/>
        <w:rPr>
          <w:rFonts w:cs="Arial"/>
        </w:rPr>
      </w:pPr>
    </w:p>
    <w:p w14:paraId="649D00A8" w14:textId="77777777" w:rsidR="00E52DE1" w:rsidRPr="006239C4" w:rsidRDefault="00E52DE1" w:rsidP="00E52DE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2F2224" w14:textId="77777777" w:rsidR="00E52DE1" w:rsidRPr="006239C4" w:rsidRDefault="00E52DE1" w:rsidP="00E52DE1">
      <w:pPr>
        <w:tabs>
          <w:tab w:val="left" w:pos="1080"/>
        </w:tabs>
        <w:autoSpaceDE w:val="0"/>
        <w:autoSpaceDN w:val="0"/>
        <w:adjustRightInd w:val="0"/>
        <w:spacing w:line="240" w:lineRule="auto"/>
        <w:ind w:left="720" w:right="720"/>
        <w:jc w:val="both"/>
        <w:rPr>
          <w:rFonts w:cs="Arial"/>
        </w:rPr>
      </w:pPr>
    </w:p>
    <w:p w14:paraId="093DBB9D" w14:textId="77777777" w:rsidR="00E52DE1" w:rsidRPr="006239C4" w:rsidRDefault="00E52DE1" w:rsidP="00E52DE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0532551" w14:textId="77777777" w:rsidR="00E52DE1" w:rsidRPr="006239C4" w:rsidRDefault="00E52DE1" w:rsidP="00E52DE1">
      <w:pPr>
        <w:autoSpaceDE w:val="0"/>
        <w:autoSpaceDN w:val="0"/>
        <w:adjustRightInd w:val="0"/>
        <w:spacing w:line="240" w:lineRule="auto"/>
        <w:ind w:left="720" w:right="720"/>
        <w:jc w:val="both"/>
        <w:rPr>
          <w:rFonts w:cs="Arial"/>
        </w:rPr>
      </w:pPr>
    </w:p>
    <w:p w14:paraId="30CB5F81" w14:textId="77777777" w:rsidR="00E52DE1" w:rsidRPr="006239C4" w:rsidRDefault="00E52DE1" w:rsidP="00E52DE1">
      <w:pPr>
        <w:autoSpaceDE w:val="0"/>
        <w:autoSpaceDN w:val="0"/>
        <w:adjustRightInd w:val="0"/>
        <w:spacing w:line="240" w:lineRule="auto"/>
        <w:ind w:left="720" w:right="720"/>
        <w:jc w:val="both"/>
        <w:rPr>
          <w:rFonts w:cs="Arial"/>
        </w:rPr>
      </w:pPr>
    </w:p>
    <w:p w14:paraId="051BB1DB" w14:textId="77777777" w:rsidR="00E52DE1" w:rsidRPr="006239C4" w:rsidRDefault="00E52DE1" w:rsidP="00E52DE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282D7CF" w14:textId="77777777" w:rsidR="00E52DE1" w:rsidRDefault="00E52DE1" w:rsidP="00E52DE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68369FE" w14:textId="5A9D876F" w:rsidR="00192DE9" w:rsidRPr="002541A7" w:rsidRDefault="00192DE9" w:rsidP="0019156B">
      <w:pPr>
        <w:pStyle w:val="SectionBody"/>
        <w:widowControl/>
      </w:pPr>
    </w:p>
    <w:sectPr w:rsidR="00192DE9" w:rsidRPr="002541A7" w:rsidSect="00E52DE1">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9EB0" w14:textId="77777777" w:rsidR="00221F23" w:rsidRPr="00B844FE" w:rsidRDefault="00221F23" w:rsidP="00B844FE">
      <w:r>
        <w:separator/>
      </w:r>
    </w:p>
  </w:endnote>
  <w:endnote w:type="continuationSeparator" w:id="0">
    <w:p w14:paraId="5488E893" w14:textId="77777777" w:rsidR="00221F23" w:rsidRPr="00B844FE" w:rsidRDefault="00221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714F" w14:textId="77777777" w:rsidR="00192DE9" w:rsidRDefault="00192DE9" w:rsidP="00656E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49AF01" w14:textId="77777777" w:rsidR="00192DE9" w:rsidRPr="00192DE9" w:rsidRDefault="00192DE9" w:rsidP="0019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64814"/>
      <w:docPartObj>
        <w:docPartGallery w:val="Page Numbers (Bottom of Page)"/>
        <w:docPartUnique/>
      </w:docPartObj>
    </w:sdtPr>
    <w:sdtEndPr>
      <w:rPr>
        <w:noProof/>
      </w:rPr>
    </w:sdtEndPr>
    <w:sdtContent>
      <w:p w14:paraId="7273D717" w14:textId="265A8A69" w:rsidR="0019156B" w:rsidRDefault="00191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D63" w14:textId="77777777" w:rsidR="00E52DE1" w:rsidRDefault="00E52DE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A42E75" w14:textId="77777777" w:rsidR="00E52DE1" w:rsidRPr="00775992" w:rsidRDefault="00E52DE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895E" w14:textId="77777777" w:rsidR="00221F23" w:rsidRPr="00B844FE" w:rsidRDefault="00221F23" w:rsidP="00B844FE">
      <w:r>
        <w:separator/>
      </w:r>
    </w:p>
  </w:footnote>
  <w:footnote w:type="continuationSeparator" w:id="0">
    <w:p w14:paraId="337CAD70" w14:textId="77777777" w:rsidR="00221F23" w:rsidRPr="00B844FE" w:rsidRDefault="00221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5202" w14:textId="77777777" w:rsidR="00192DE9" w:rsidRPr="00192DE9" w:rsidRDefault="00192DE9" w:rsidP="00192DE9">
    <w:pPr>
      <w:pStyle w:val="Header"/>
    </w:pPr>
    <w:r>
      <w:t>CS for SB 997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BF74" w14:textId="68BD832A" w:rsidR="00192DE9" w:rsidRPr="00192DE9" w:rsidRDefault="002541A7" w:rsidP="00192DE9">
    <w:pPr>
      <w:pStyle w:val="Header"/>
    </w:pPr>
    <w:r>
      <w:t xml:space="preserve">Enr </w:t>
    </w:r>
    <w:r w:rsidR="00192DE9">
      <w:t>CS for SB 997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CAFC" w14:textId="77777777" w:rsidR="00E52DE1" w:rsidRPr="00775992" w:rsidRDefault="00E52DE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23"/>
    <w:rsid w:val="00002112"/>
    <w:rsid w:val="0000526A"/>
    <w:rsid w:val="00053DC3"/>
    <w:rsid w:val="00085D22"/>
    <w:rsid w:val="000C5C77"/>
    <w:rsid w:val="000E254E"/>
    <w:rsid w:val="0010070F"/>
    <w:rsid w:val="0012246A"/>
    <w:rsid w:val="00126A56"/>
    <w:rsid w:val="00127166"/>
    <w:rsid w:val="00132E37"/>
    <w:rsid w:val="0015112E"/>
    <w:rsid w:val="001552E7"/>
    <w:rsid w:val="001566B4"/>
    <w:rsid w:val="00172E35"/>
    <w:rsid w:val="00175B38"/>
    <w:rsid w:val="0019156B"/>
    <w:rsid w:val="00192DE9"/>
    <w:rsid w:val="001A56DA"/>
    <w:rsid w:val="001C184C"/>
    <w:rsid w:val="001C279E"/>
    <w:rsid w:val="001D459E"/>
    <w:rsid w:val="001F497D"/>
    <w:rsid w:val="00221F23"/>
    <w:rsid w:val="00230763"/>
    <w:rsid w:val="00251E66"/>
    <w:rsid w:val="002541A7"/>
    <w:rsid w:val="0027011C"/>
    <w:rsid w:val="00274200"/>
    <w:rsid w:val="00275740"/>
    <w:rsid w:val="0029011D"/>
    <w:rsid w:val="002A0269"/>
    <w:rsid w:val="002D25E7"/>
    <w:rsid w:val="002F0217"/>
    <w:rsid w:val="00301F44"/>
    <w:rsid w:val="00303684"/>
    <w:rsid w:val="003143F5"/>
    <w:rsid w:val="00314854"/>
    <w:rsid w:val="003326F8"/>
    <w:rsid w:val="003567DF"/>
    <w:rsid w:val="00365920"/>
    <w:rsid w:val="003C51CD"/>
    <w:rsid w:val="00410475"/>
    <w:rsid w:val="004247A2"/>
    <w:rsid w:val="00425465"/>
    <w:rsid w:val="004B2795"/>
    <w:rsid w:val="004C13DD"/>
    <w:rsid w:val="004E3441"/>
    <w:rsid w:val="00571DC3"/>
    <w:rsid w:val="005A5366"/>
    <w:rsid w:val="005B0C3E"/>
    <w:rsid w:val="00637E73"/>
    <w:rsid w:val="006471C6"/>
    <w:rsid w:val="006565E8"/>
    <w:rsid w:val="006865E9"/>
    <w:rsid w:val="00691F3E"/>
    <w:rsid w:val="00694BFB"/>
    <w:rsid w:val="006A106B"/>
    <w:rsid w:val="006C523D"/>
    <w:rsid w:val="006D4036"/>
    <w:rsid w:val="007E02CF"/>
    <w:rsid w:val="007F1CF5"/>
    <w:rsid w:val="0081249D"/>
    <w:rsid w:val="00830F6E"/>
    <w:rsid w:val="00834EDE"/>
    <w:rsid w:val="008736AA"/>
    <w:rsid w:val="008D275D"/>
    <w:rsid w:val="008F7DF8"/>
    <w:rsid w:val="00952402"/>
    <w:rsid w:val="00980327"/>
    <w:rsid w:val="009A21EF"/>
    <w:rsid w:val="009F1067"/>
    <w:rsid w:val="00A31E01"/>
    <w:rsid w:val="00A35B03"/>
    <w:rsid w:val="00A44AD9"/>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A6029"/>
    <w:rsid w:val="00BC562B"/>
    <w:rsid w:val="00BE57E5"/>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2DE1"/>
    <w:rsid w:val="00E62F48"/>
    <w:rsid w:val="00E831B3"/>
    <w:rsid w:val="00EA4B4F"/>
    <w:rsid w:val="00EA4D81"/>
    <w:rsid w:val="00EB203E"/>
    <w:rsid w:val="00EC1FC5"/>
    <w:rsid w:val="00EC32F8"/>
    <w:rsid w:val="00ED539A"/>
    <w:rsid w:val="00EE70CB"/>
    <w:rsid w:val="00EF1180"/>
    <w:rsid w:val="00EF6030"/>
    <w:rsid w:val="00EF6BE5"/>
    <w:rsid w:val="00F23775"/>
    <w:rsid w:val="00F41CA2"/>
    <w:rsid w:val="00F443C0"/>
    <w:rsid w:val="00F50749"/>
    <w:rsid w:val="00F62EFB"/>
    <w:rsid w:val="00F81394"/>
    <w:rsid w:val="00F939A4"/>
    <w:rsid w:val="00FA5B9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4B29"/>
  <w15:chartTrackingRefBased/>
  <w15:docId w15:val="{DCDAECF1-843D-4145-B0C8-815BB1E1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52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192DE9"/>
    <w:rPr>
      <w:rFonts w:eastAsia="Calibri"/>
      <w:b/>
      <w:caps/>
      <w:color w:val="000000"/>
      <w:sz w:val="28"/>
    </w:rPr>
  </w:style>
  <w:style w:type="character" w:customStyle="1" w:styleId="ArticleHeadingChar">
    <w:name w:val="Article Heading Char"/>
    <w:link w:val="ArticleHeading"/>
    <w:rsid w:val="00192DE9"/>
    <w:rPr>
      <w:rFonts w:eastAsia="Calibri"/>
      <w:b/>
      <w:caps/>
      <w:color w:val="000000"/>
      <w:sz w:val="24"/>
    </w:rPr>
  </w:style>
  <w:style w:type="character" w:customStyle="1" w:styleId="SectionBodyChar">
    <w:name w:val="Section Body Char"/>
    <w:link w:val="SectionBody"/>
    <w:rsid w:val="00192DE9"/>
    <w:rPr>
      <w:rFonts w:eastAsia="Calibri"/>
      <w:color w:val="000000"/>
    </w:rPr>
  </w:style>
  <w:style w:type="character" w:customStyle="1" w:styleId="SectionHeadingChar">
    <w:name w:val="Section Heading Char"/>
    <w:link w:val="SectionHeading"/>
    <w:rsid w:val="00192DE9"/>
    <w:rPr>
      <w:rFonts w:eastAsia="Calibri"/>
      <w:b/>
      <w:color w:val="000000"/>
    </w:rPr>
  </w:style>
  <w:style w:type="character" w:styleId="PageNumber">
    <w:name w:val="page number"/>
    <w:basedOn w:val="DefaultParagraphFont"/>
    <w:uiPriority w:val="99"/>
    <w:semiHidden/>
    <w:locked/>
    <w:rsid w:val="00192DE9"/>
  </w:style>
  <w:style w:type="paragraph" w:styleId="BlockText">
    <w:name w:val="Block Text"/>
    <w:basedOn w:val="Normal"/>
    <w:uiPriority w:val="99"/>
    <w:semiHidden/>
    <w:locked/>
    <w:rsid w:val="00E52DE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31B981C4E43FFB723A7417386E13D"/>
        <w:category>
          <w:name w:val="General"/>
          <w:gallery w:val="placeholder"/>
        </w:category>
        <w:types>
          <w:type w:val="bbPlcHdr"/>
        </w:types>
        <w:behaviors>
          <w:behavior w:val="content"/>
        </w:behaviors>
        <w:guid w:val="{1A2F1208-C2EB-4D9F-A68B-A79833BF94A9}"/>
      </w:docPartPr>
      <w:docPartBody>
        <w:p w:rsidR="00F2410C" w:rsidRDefault="00F2410C">
          <w:pPr>
            <w:pStyle w:val="D7A31B981C4E43FFB723A7417386E13D"/>
          </w:pPr>
          <w:r w:rsidRPr="00B844FE">
            <w:t>[Type here]</w:t>
          </w:r>
        </w:p>
      </w:docPartBody>
    </w:docPart>
    <w:docPart>
      <w:docPartPr>
        <w:name w:val="609AC5FB91B54AB394A263C6EC130A69"/>
        <w:category>
          <w:name w:val="General"/>
          <w:gallery w:val="placeholder"/>
        </w:category>
        <w:types>
          <w:type w:val="bbPlcHdr"/>
        </w:types>
        <w:behaviors>
          <w:behavior w:val="content"/>
        </w:behaviors>
        <w:guid w:val="{9DE08581-3B0D-40A6-8FAB-AFC490943DFD}"/>
      </w:docPartPr>
      <w:docPartBody>
        <w:p w:rsidR="00F2410C" w:rsidRDefault="00F2410C">
          <w:pPr>
            <w:pStyle w:val="609AC5FB91B54AB394A263C6EC130A6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0C"/>
    <w:rsid w:val="00053DC3"/>
    <w:rsid w:val="001C184C"/>
    <w:rsid w:val="002D25E7"/>
    <w:rsid w:val="005B0C3E"/>
    <w:rsid w:val="009A21EF"/>
    <w:rsid w:val="00A44AD9"/>
    <w:rsid w:val="00BA6029"/>
    <w:rsid w:val="00EA4D81"/>
    <w:rsid w:val="00F2410C"/>
    <w:rsid w:val="00F8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31B981C4E43FFB723A7417386E13D">
    <w:name w:val="D7A31B981C4E43FFB723A7417386E13D"/>
  </w:style>
  <w:style w:type="paragraph" w:customStyle="1" w:styleId="609AC5FB91B54AB394A263C6EC130A69">
    <w:name w:val="609AC5FB91B54AB394A263C6EC130A69"/>
  </w:style>
  <w:style w:type="character" w:styleId="PlaceholderText">
    <w:name w:val="Placeholder Text"/>
    <w:basedOn w:val="DefaultParagraphFont"/>
    <w:uiPriority w:val="99"/>
    <w:semiHidden/>
    <w:rsid w:val="00F241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2026-02-23T23:19:00Z</cp:lastPrinted>
  <dcterms:created xsi:type="dcterms:W3CDTF">2026-03-16T16:04:00Z</dcterms:created>
  <dcterms:modified xsi:type="dcterms:W3CDTF">2026-03-16T16:04:00Z</dcterms:modified>
</cp:coreProperties>
</file>